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D96" w:rsidRDefault="005D3D96" w:rsidP="006607E7">
      <w:pPr>
        <w:contextualSpacing/>
        <w:jc w:val="center"/>
        <w:rPr>
          <w:sz w:val="28"/>
          <w:szCs w:val="28"/>
        </w:rPr>
      </w:pPr>
    </w:p>
    <w:p w:rsidR="005D3D96" w:rsidRDefault="00B30B7E" w:rsidP="006607E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ПРОЕКТ </w:t>
      </w:r>
      <w:r w:rsidR="005D3D96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</w:p>
    <w:p w:rsidR="006607E7" w:rsidRPr="00662532" w:rsidRDefault="005D3D96" w:rsidP="006607E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6607E7" w:rsidRPr="00662532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="006607E7" w:rsidRPr="0066253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:rsidR="006607E7" w:rsidRPr="00662532" w:rsidRDefault="006607E7" w:rsidP="006607E7">
      <w:pPr>
        <w:contextualSpacing/>
        <w:jc w:val="center"/>
        <w:rPr>
          <w:sz w:val="28"/>
          <w:szCs w:val="28"/>
        </w:rPr>
      </w:pPr>
      <w:r w:rsidRPr="00662532">
        <w:rPr>
          <w:sz w:val="28"/>
          <w:szCs w:val="28"/>
        </w:rPr>
        <w:t>«</w:t>
      </w:r>
      <w:r w:rsidR="005D3D96" w:rsidRPr="005D3D96">
        <w:rPr>
          <w:sz w:val="28"/>
          <w:szCs w:val="28"/>
        </w:rPr>
        <w:t>Формирование городской среды городско</w:t>
      </w:r>
      <w:r w:rsidR="00C0679B">
        <w:rPr>
          <w:sz w:val="28"/>
          <w:szCs w:val="28"/>
        </w:rPr>
        <w:t>го</w:t>
      </w:r>
      <w:r w:rsidR="005D3D96" w:rsidRPr="005D3D96">
        <w:rPr>
          <w:sz w:val="28"/>
          <w:szCs w:val="28"/>
        </w:rPr>
        <w:t xml:space="preserve"> поселени</w:t>
      </w:r>
      <w:r w:rsidR="00C0679B">
        <w:rPr>
          <w:sz w:val="28"/>
          <w:szCs w:val="28"/>
        </w:rPr>
        <w:t>я</w:t>
      </w:r>
      <w:r w:rsidR="005D3D96" w:rsidRPr="005D3D96">
        <w:rPr>
          <w:sz w:val="28"/>
          <w:szCs w:val="28"/>
        </w:rPr>
        <w:t xml:space="preserve"> Игрим на 2018-2022 годы</w:t>
      </w:r>
      <w:r w:rsidRPr="00662532">
        <w:rPr>
          <w:sz w:val="28"/>
          <w:szCs w:val="28"/>
        </w:rPr>
        <w:t>»</w:t>
      </w:r>
    </w:p>
    <w:p w:rsidR="006607E7" w:rsidRPr="00662532" w:rsidRDefault="00B13AD1" w:rsidP="006607E7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</w:t>
      </w:r>
      <w:r w:rsidR="00F5624C">
        <w:rPr>
          <w:sz w:val="28"/>
          <w:szCs w:val="28"/>
        </w:rPr>
        <w:t xml:space="preserve"> </w:t>
      </w:r>
      <w:r w:rsidR="003B3E5F">
        <w:rPr>
          <w:sz w:val="28"/>
          <w:szCs w:val="28"/>
        </w:rPr>
        <w:t>-</w:t>
      </w:r>
      <w:r w:rsidR="00F5624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 программа)</w:t>
      </w:r>
    </w:p>
    <w:p w:rsidR="006607E7" w:rsidRPr="00662532" w:rsidRDefault="006607E7" w:rsidP="006607E7">
      <w:pPr>
        <w:jc w:val="center"/>
        <w:rPr>
          <w:sz w:val="28"/>
          <w:szCs w:val="28"/>
        </w:rPr>
      </w:pPr>
    </w:p>
    <w:tbl>
      <w:tblPr>
        <w:tblW w:w="9922" w:type="dxa"/>
        <w:tblLook w:val="04A0" w:firstRow="1" w:lastRow="0" w:firstColumn="1" w:lastColumn="0" w:noHBand="0" w:noVBand="1"/>
      </w:tblPr>
      <w:tblGrid>
        <w:gridCol w:w="3313"/>
        <w:gridCol w:w="6609"/>
      </w:tblGrid>
      <w:tr w:rsidR="006607E7" w:rsidRPr="00B30B7E" w:rsidTr="003472B8">
        <w:trPr>
          <w:trHeight w:val="1088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40AE" w:rsidP="00C06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Формирование городской среды городско</w:t>
            </w:r>
            <w:r w:rsidR="00C0679B" w:rsidRPr="00B30B7E">
              <w:rPr>
                <w:sz w:val="24"/>
                <w:szCs w:val="24"/>
              </w:rPr>
              <w:t>го</w:t>
            </w:r>
            <w:r w:rsidRPr="00B30B7E">
              <w:rPr>
                <w:sz w:val="24"/>
                <w:szCs w:val="24"/>
              </w:rPr>
              <w:t xml:space="preserve"> поселени</w:t>
            </w:r>
            <w:r w:rsidR="00C0679B" w:rsidRPr="00B30B7E">
              <w:rPr>
                <w:sz w:val="24"/>
                <w:szCs w:val="24"/>
              </w:rPr>
              <w:t>я</w:t>
            </w:r>
            <w:r w:rsidRPr="00B30B7E">
              <w:rPr>
                <w:sz w:val="24"/>
                <w:szCs w:val="24"/>
              </w:rPr>
              <w:t xml:space="preserve"> Игрим на 2018-2022 годы</w:t>
            </w:r>
          </w:p>
        </w:tc>
      </w:tr>
      <w:tr w:rsidR="00E5344A" w:rsidRPr="00B30B7E" w:rsidTr="003472B8">
        <w:trPr>
          <w:trHeight w:val="1088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AC" w:rsidRPr="00B30B7E" w:rsidRDefault="00C105AC" w:rsidP="00C105AC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B30B7E"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 (наименование, номер и дата правового акта, послужившего основой</w:t>
            </w:r>
          </w:p>
          <w:p w:rsidR="00C105AC" w:rsidRPr="00B30B7E" w:rsidRDefault="00C105AC" w:rsidP="00C105AC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B30B7E">
              <w:rPr>
                <w:rFonts w:ascii="Times New Roman" w:hAnsi="Times New Roman"/>
                <w:sz w:val="24"/>
                <w:szCs w:val="24"/>
              </w:rPr>
              <w:t>для разработки</w:t>
            </w:r>
          </w:p>
          <w:p w:rsidR="00E5344A" w:rsidRPr="00B30B7E" w:rsidRDefault="00C105AC" w:rsidP="00C105AC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B30B7E">
              <w:rPr>
                <w:rFonts w:ascii="Times New Roman" w:hAnsi="Times New Roman"/>
                <w:sz w:val="24"/>
                <w:szCs w:val="24"/>
              </w:rPr>
              <w:t>программы)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9B" w:rsidRPr="00B30B7E" w:rsidRDefault="00C105AC" w:rsidP="00C105AC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B30B7E">
              <w:rPr>
                <w:rFonts w:ascii="Times New Roman" w:hAnsi="Times New Roman"/>
                <w:sz w:val="24"/>
                <w:szCs w:val="24"/>
              </w:rPr>
              <w:t>Бюджетный кодекс Российской Федерации, постановление Правительства Российской Федерац</w:t>
            </w:r>
            <w:r w:rsidR="00C0679B" w:rsidRPr="00B30B7E">
              <w:rPr>
                <w:rFonts w:ascii="Times New Roman" w:hAnsi="Times New Roman"/>
                <w:sz w:val="24"/>
                <w:szCs w:val="24"/>
              </w:rPr>
              <w:t xml:space="preserve">ии № 169 от 10 февраля </w:t>
            </w:r>
            <w:r w:rsidRPr="00B30B7E">
              <w:rPr>
                <w:rFonts w:ascii="Times New Roman" w:hAnsi="Times New Roman"/>
                <w:sz w:val="24"/>
                <w:szCs w:val="24"/>
              </w:rPr>
              <w:t>2017 года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</w:r>
            <w:r w:rsidR="00C0679B" w:rsidRPr="00B30B7E">
              <w:rPr>
                <w:rFonts w:ascii="Times New Roman" w:hAnsi="Times New Roman"/>
                <w:sz w:val="24"/>
                <w:szCs w:val="24"/>
              </w:rPr>
              <w:t>, постановление администрации городского поселения Игрим № 46 от 23.10.2013 г.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Игрим»,</w:t>
            </w:r>
          </w:p>
          <w:p w:rsidR="00E5344A" w:rsidRPr="00B30B7E" w:rsidRDefault="00C0679B" w:rsidP="00C105AC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B30B7E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173 от 08.11.2017 г. «О разработке муниципальной программы «Формирование городской среды городского поселения Игрим на 2018-2022 годы»</w:t>
            </w:r>
          </w:p>
        </w:tc>
      </w:tr>
      <w:tr w:rsidR="006607E7" w:rsidRPr="00B30B7E" w:rsidTr="003472B8">
        <w:trPr>
          <w:trHeight w:val="1473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B30B7E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F75">
              <w:rPr>
                <w:rFonts w:eastAsia="Calibri" w:cs="Courier New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C105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Администрация </w:t>
            </w:r>
            <w:r w:rsidR="00C105AC" w:rsidRPr="00B30B7E">
              <w:rPr>
                <w:sz w:val="24"/>
                <w:szCs w:val="24"/>
              </w:rPr>
              <w:t>городского поселения Игрим</w:t>
            </w:r>
          </w:p>
        </w:tc>
      </w:tr>
      <w:tr w:rsidR="006607E7" w:rsidRPr="00B30B7E" w:rsidTr="003472B8">
        <w:trPr>
          <w:trHeight w:val="1709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Создание комфортной городской среды на территории </w:t>
            </w:r>
            <w:r w:rsidR="00C105AC" w:rsidRPr="00B30B7E">
              <w:rPr>
                <w:sz w:val="24"/>
                <w:szCs w:val="24"/>
              </w:rPr>
              <w:t>городского поселения Игрим</w:t>
            </w:r>
          </w:p>
          <w:p w:rsidR="006607E7" w:rsidRPr="00B30B7E" w:rsidRDefault="006607E7" w:rsidP="003472B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7" w:rsidRPr="00B30B7E" w:rsidTr="00FD50D9">
        <w:trPr>
          <w:trHeight w:val="2193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B368BE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Задачи</w:t>
            </w:r>
            <w:r w:rsidR="006607E7" w:rsidRPr="00B30B7E">
              <w:rPr>
                <w:sz w:val="24"/>
                <w:szCs w:val="24"/>
              </w:rPr>
              <w:t xml:space="preserve"> </w:t>
            </w:r>
          </w:p>
          <w:p w:rsidR="006607E7" w:rsidRPr="00B30B7E" w:rsidRDefault="00B368BE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AC" w:rsidRPr="00B30B7E" w:rsidRDefault="00C105AC" w:rsidP="00C105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1. Повышение уровня благоустройства дворовых территорий городского поселения Игрим.</w:t>
            </w:r>
          </w:p>
          <w:p w:rsidR="00C105AC" w:rsidRPr="00B30B7E" w:rsidRDefault="00C105AC" w:rsidP="00C105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2. Повышение уровня благоустройства территорий общего пользования городского поселения Игрим.</w:t>
            </w:r>
          </w:p>
          <w:p w:rsidR="00B368BE" w:rsidRPr="00B30B7E" w:rsidRDefault="00C105AC" w:rsidP="00C105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3. Повышение уровня вовлеченности заинтересованных граждан, организаций, представителей бизнес-сообщества в реализацию мероприятий по формированию комфортной городской среды городского поселения Игрим.</w:t>
            </w:r>
          </w:p>
        </w:tc>
      </w:tr>
      <w:tr w:rsidR="00B30B7E" w:rsidRPr="00B30B7E" w:rsidTr="00B30B7E">
        <w:trPr>
          <w:trHeight w:val="416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7E" w:rsidRPr="00B30B7E" w:rsidRDefault="00FD50D9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6389">
              <w:rPr>
                <w:rFonts w:eastAsia="Calibri" w:cs="Courier New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16" w:rsidRPr="00DC1E16" w:rsidRDefault="00DC1E16" w:rsidP="00DC1E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1E16">
              <w:rPr>
                <w:sz w:val="24"/>
                <w:szCs w:val="24"/>
              </w:rPr>
              <w:t>1. Доля благоустроенных дворовых территорий в город</w:t>
            </w:r>
            <w:r>
              <w:rPr>
                <w:sz w:val="24"/>
                <w:szCs w:val="24"/>
              </w:rPr>
              <w:t>ском поселении Игрим</w:t>
            </w:r>
            <w:r w:rsidRPr="00DC1E16">
              <w:rPr>
                <w:sz w:val="24"/>
                <w:szCs w:val="24"/>
              </w:rPr>
              <w:t xml:space="preserve"> - 30%</w:t>
            </w:r>
          </w:p>
          <w:p w:rsidR="00DC1E16" w:rsidRPr="00DC1E16" w:rsidRDefault="00DC1E16" w:rsidP="00DC1E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1E16">
              <w:rPr>
                <w:sz w:val="24"/>
                <w:szCs w:val="24"/>
              </w:rPr>
              <w:lastRenderedPageBreak/>
              <w:t xml:space="preserve">3. Доля финансового участия заинтересованных лиц в выполнении дополнительного перечня работ по благоустройству дворовых территорий заинтересованных лиц - 5% </w:t>
            </w:r>
          </w:p>
          <w:p w:rsidR="00B30B7E" w:rsidRPr="00B30B7E" w:rsidRDefault="00DC1E16" w:rsidP="00DC1E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1E16">
              <w:rPr>
                <w:sz w:val="24"/>
                <w:szCs w:val="24"/>
              </w:rPr>
              <w:t>4. Доля трудового участия в выполнении дополнительного перечня работ по благоустройству дворовых территорий заинтересованных лиц – 5%</w:t>
            </w:r>
          </w:p>
        </w:tc>
      </w:tr>
      <w:tr w:rsidR="006607E7" w:rsidRPr="00B30B7E" w:rsidTr="00B30B7E">
        <w:trPr>
          <w:trHeight w:val="416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lastRenderedPageBreak/>
              <w:t>Сроки реализации</w:t>
            </w:r>
          </w:p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C105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201</w:t>
            </w:r>
            <w:r w:rsidR="00C105AC" w:rsidRPr="00B30B7E">
              <w:rPr>
                <w:sz w:val="24"/>
                <w:szCs w:val="24"/>
              </w:rPr>
              <w:t>8-2022</w:t>
            </w:r>
            <w:r w:rsidRPr="00B30B7E">
              <w:rPr>
                <w:sz w:val="24"/>
                <w:szCs w:val="24"/>
              </w:rPr>
              <w:t xml:space="preserve"> год</w:t>
            </w:r>
            <w:r w:rsidR="00C105AC" w:rsidRPr="00B30B7E">
              <w:rPr>
                <w:sz w:val="24"/>
                <w:szCs w:val="24"/>
              </w:rPr>
              <w:t>ы</w:t>
            </w:r>
          </w:p>
        </w:tc>
      </w:tr>
      <w:tr w:rsidR="006607E7" w:rsidRPr="00B30B7E" w:rsidTr="003472B8">
        <w:trPr>
          <w:trHeight w:val="1165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нет</w:t>
            </w:r>
          </w:p>
        </w:tc>
      </w:tr>
      <w:tr w:rsidR="006607E7" w:rsidRPr="00B30B7E" w:rsidTr="003472B8"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6E3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Финансовое обеспечение реализации муниципальной</w:t>
            </w:r>
            <w:r w:rsidR="006E37D9" w:rsidRPr="00B30B7E">
              <w:rPr>
                <w:sz w:val="24"/>
                <w:szCs w:val="24"/>
              </w:rPr>
              <w:t xml:space="preserve"> </w:t>
            </w:r>
            <w:r w:rsidRPr="00B30B7E">
              <w:rPr>
                <w:sz w:val="24"/>
                <w:szCs w:val="24"/>
              </w:rPr>
              <w:t>программы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0A" w:rsidRPr="00B30B7E" w:rsidRDefault="00390051" w:rsidP="003472B8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О</w:t>
            </w:r>
            <w:r w:rsidR="006607E7" w:rsidRPr="00B30B7E">
              <w:rPr>
                <w:sz w:val="24"/>
                <w:szCs w:val="24"/>
              </w:rPr>
              <w:t>бъем финансирования программы составляет</w:t>
            </w:r>
            <w:r w:rsidR="006E3F0A" w:rsidRPr="00B30B7E">
              <w:rPr>
                <w:sz w:val="24"/>
                <w:szCs w:val="24"/>
              </w:rPr>
              <w:t>:</w:t>
            </w:r>
          </w:p>
          <w:p w:rsidR="00C0679B" w:rsidRPr="00B30B7E" w:rsidRDefault="006E3F0A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- на 2018 год –</w:t>
            </w:r>
            <w:r w:rsidR="00C0679B" w:rsidRPr="00B30B7E">
              <w:rPr>
                <w:sz w:val="24"/>
                <w:szCs w:val="24"/>
              </w:rPr>
              <w:t xml:space="preserve"> </w:t>
            </w:r>
            <w:r w:rsidR="00DC1E16">
              <w:rPr>
                <w:sz w:val="24"/>
                <w:szCs w:val="24"/>
              </w:rPr>
              <w:t>1398,0</w:t>
            </w:r>
            <w:r w:rsidR="00C0679B" w:rsidRPr="00B30B7E">
              <w:rPr>
                <w:sz w:val="24"/>
                <w:szCs w:val="24"/>
              </w:rPr>
              <w:t xml:space="preserve"> тыс. руб., </w:t>
            </w:r>
          </w:p>
          <w:p w:rsidR="006607E7" w:rsidRPr="00B30B7E" w:rsidRDefault="00C0679B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в том числе:</w:t>
            </w:r>
          </w:p>
          <w:p w:rsidR="00C0679B" w:rsidRPr="00B30B7E" w:rsidRDefault="00C0679B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- из регионального бюджета – </w:t>
            </w:r>
            <w:r w:rsidR="00DC1E16">
              <w:rPr>
                <w:sz w:val="24"/>
                <w:szCs w:val="24"/>
              </w:rPr>
              <w:t>1258,0</w:t>
            </w:r>
            <w:r w:rsidRPr="00B30B7E">
              <w:rPr>
                <w:sz w:val="24"/>
                <w:szCs w:val="24"/>
              </w:rPr>
              <w:t xml:space="preserve"> тыс. руб.,</w:t>
            </w:r>
          </w:p>
          <w:p w:rsidR="00C0679B" w:rsidRPr="00B30B7E" w:rsidRDefault="00C0679B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- из местного бюджета – 140</w:t>
            </w:r>
            <w:r w:rsidR="00DC1E16">
              <w:rPr>
                <w:sz w:val="24"/>
                <w:szCs w:val="24"/>
              </w:rPr>
              <w:t>,0</w:t>
            </w:r>
            <w:bookmarkStart w:id="0" w:name="_GoBack"/>
            <w:bookmarkEnd w:id="0"/>
            <w:r w:rsidRPr="00B30B7E">
              <w:rPr>
                <w:sz w:val="24"/>
                <w:szCs w:val="24"/>
              </w:rPr>
              <w:t xml:space="preserve"> тыс. руб.</w:t>
            </w:r>
          </w:p>
          <w:p w:rsidR="006E3F0A" w:rsidRPr="00B30B7E" w:rsidRDefault="006E3F0A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- на 2019 год – </w:t>
            </w:r>
            <w:r w:rsidR="00C0679B" w:rsidRPr="00B30B7E">
              <w:rPr>
                <w:sz w:val="24"/>
                <w:szCs w:val="24"/>
              </w:rPr>
              <w:t>0</w:t>
            </w:r>
            <w:r w:rsidRPr="00B30B7E">
              <w:rPr>
                <w:sz w:val="24"/>
                <w:szCs w:val="24"/>
              </w:rPr>
              <w:t>тыс. руб.;</w:t>
            </w:r>
          </w:p>
          <w:p w:rsidR="006E3F0A" w:rsidRPr="00B30B7E" w:rsidRDefault="006E3F0A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- на 2020 год - </w:t>
            </w:r>
            <w:r w:rsidR="00C0679B" w:rsidRPr="00B30B7E">
              <w:rPr>
                <w:sz w:val="24"/>
                <w:szCs w:val="24"/>
              </w:rPr>
              <w:t>0</w:t>
            </w:r>
            <w:r w:rsidRPr="00B30B7E">
              <w:rPr>
                <w:sz w:val="24"/>
                <w:szCs w:val="24"/>
              </w:rPr>
              <w:t xml:space="preserve"> тыс. руб.;</w:t>
            </w:r>
          </w:p>
          <w:p w:rsidR="006E3F0A" w:rsidRPr="00B30B7E" w:rsidRDefault="006E3F0A" w:rsidP="006E3F0A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- на 2021 год - </w:t>
            </w:r>
            <w:r w:rsidR="00C0679B" w:rsidRPr="00B30B7E">
              <w:rPr>
                <w:sz w:val="24"/>
                <w:szCs w:val="24"/>
              </w:rPr>
              <w:t>0</w:t>
            </w:r>
            <w:r w:rsidRPr="00B30B7E">
              <w:rPr>
                <w:sz w:val="24"/>
                <w:szCs w:val="24"/>
              </w:rPr>
              <w:t xml:space="preserve"> тыс. руб.;</w:t>
            </w:r>
          </w:p>
          <w:p w:rsidR="006E3F0A" w:rsidRPr="00B30B7E" w:rsidRDefault="006E3F0A" w:rsidP="00C0679B">
            <w:pPr>
              <w:pStyle w:val="2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 xml:space="preserve">- на 2022 год - </w:t>
            </w:r>
            <w:r w:rsidR="00C0679B" w:rsidRPr="00B30B7E">
              <w:rPr>
                <w:sz w:val="24"/>
                <w:szCs w:val="24"/>
              </w:rPr>
              <w:t>0</w:t>
            </w:r>
            <w:r w:rsidRPr="00B30B7E">
              <w:rPr>
                <w:sz w:val="24"/>
                <w:szCs w:val="24"/>
              </w:rPr>
              <w:t xml:space="preserve"> тыс. руб.</w:t>
            </w:r>
          </w:p>
        </w:tc>
      </w:tr>
      <w:tr w:rsidR="006607E7" w:rsidRPr="00B30B7E" w:rsidTr="003472B8"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</w:rPr>
              <w:t>Целевые показатели муниципальной программы (показатели социально-экономической эффективности)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Pr="00B30B7E" w:rsidRDefault="006607E7" w:rsidP="003472B8">
            <w:pPr>
              <w:rPr>
                <w:sz w:val="24"/>
                <w:szCs w:val="24"/>
                <w:highlight w:val="yellow"/>
              </w:rPr>
            </w:pPr>
            <w:r w:rsidRPr="00B30B7E">
              <w:rPr>
                <w:sz w:val="24"/>
                <w:szCs w:val="24"/>
                <w:highlight w:val="yellow"/>
              </w:rPr>
              <w:t>Увеличение количества и площади благоустроенных дворовых территорий с 15 до 16 единиц; с 19953 до 21149 квадратных метров;</w:t>
            </w:r>
          </w:p>
          <w:p w:rsidR="006607E7" w:rsidRPr="00B30B7E" w:rsidRDefault="006607E7" w:rsidP="003472B8">
            <w:pPr>
              <w:rPr>
                <w:sz w:val="24"/>
                <w:szCs w:val="24"/>
                <w:highlight w:val="yellow"/>
              </w:rPr>
            </w:pPr>
            <w:r w:rsidRPr="00B30B7E">
              <w:rPr>
                <w:sz w:val="24"/>
                <w:szCs w:val="24"/>
                <w:highlight w:val="yellow"/>
              </w:rPr>
              <w:t>Увеличение доли благоустроенных дворовых территорий</w:t>
            </w:r>
            <w:r w:rsidR="00BE354A" w:rsidRPr="00B30B7E">
              <w:rPr>
                <w:sz w:val="24"/>
                <w:szCs w:val="24"/>
                <w:highlight w:val="yellow"/>
              </w:rPr>
              <w:t xml:space="preserve"> </w:t>
            </w:r>
            <w:r w:rsidRPr="00B30B7E">
              <w:rPr>
                <w:sz w:val="24"/>
                <w:szCs w:val="24"/>
                <w:highlight w:val="yellow"/>
              </w:rPr>
              <w:t>от общего количества дворовых территорий</w:t>
            </w:r>
            <w:r w:rsidR="0050395E" w:rsidRPr="00B30B7E">
              <w:rPr>
                <w:sz w:val="24"/>
                <w:szCs w:val="24"/>
                <w:highlight w:val="yellow"/>
              </w:rPr>
              <w:t xml:space="preserve"> с 19,5 до 20,6 процентов;</w:t>
            </w:r>
          </w:p>
          <w:p w:rsidR="006607E7" w:rsidRPr="00B30B7E" w:rsidRDefault="006607E7" w:rsidP="003472B8">
            <w:pPr>
              <w:rPr>
                <w:sz w:val="24"/>
                <w:szCs w:val="24"/>
                <w:highlight w:val="yellow"/>
              </w:rPr>
            </w:pPr>
            <w:r w:rsidRPr="00B30B7E">
              <w:rPr>
                <w:sz w:val="24"/>
                <w:szCs w:val="24"/>
                <w:highlight w:val="yellow"/>
              </w:rPr>
              <w:t>Увеличение охвата населения благоустроенными дворовыми территориями (доля населения, проживающего в жилом фонд с благоустроенными дворовыми территориями от общей численности населе</w:t>
            </w:r>
            <w:r w:rsidR="00B368BE" w:rsidRPr="00B30B7E">
              <w:rPr>
                <w:sz w:val="24"/>
                <w:szCs w:val="24"/>
                <w:highlight w:val="yellow"/>
              </w:rPr>
              <w:t>ния) с 48,3 до 51,2 процентов;</w:t>
            </w:r>
          </w:p>
          <w:p w:rsidR="006607E7" w:rsidRPr="00B30B7E" w:rsidRDefault="006607E7" w:rsidP="003472B8">
            <w:pPr>
              <w:rPr>
                <w:sz w:val="24"/>
                <w:szCs w:val="24"/>
                <w:highlight w:val="yellow"/>
              </w:rPr>
            </w:pPr>
            <w:r w:rsidRPr="00B30B7E">
              <w:rPr>
                <w:sz w:val="24"/>
                <w:szCs w:val="24"/>
                <w:highlight w:val="yellow"/>
              </w:rPr>
              <w:t>Увеличение объема трудового участия заинтересованных лиц в выполнении минимального перечня работ по благоустройству дворовых терри</w:t>
            </w:r>
            <w:r w:rsidR="00B368BE" w:rsidRPr="00B30B7E">
              <w:rPr>
                <w:sz w:val="24"/>
                <w:szCs w:val="24"/>
                <w:highlight w:val="yellow"/>
              </w:rPr>
              <w:t>торий с 0 до 120 человеко-часов;</w:t>
            </w:r>
            <w:r w:rsidRPr="00B30B7E">
              <w:rPr>
                <w:sz w:val="24"/>
                <w:szCs w:val="24"/>
                <w:highlight w:val="yellow"/>
              </w:rPr>
              <w:t xml:space="preserve"> </w:t>
            </w:r>
          </w:p>
          <w:p w:rsidR="00CA6501" w:rsidRPr="00B30B7E" w:rsidRDefault="00B368BE" w:rsidP="00B368BE">
            <w:pPr>
              <w:rPr>
                <w:sz w:val="24"/>
                <w:szCs w:val="24"/>
              </w:rPr>
            </w:pPr>
            <w:r w:rsidRPr="00B30B7E">
              <w:rPr>
                <w:sz w:val="24"/>
                <w:szCs w:val="24"/>
                <w:highlight w:val="yellow"/>
              </w:rPr>
              <w:t xml:space="preserve">Увеличение доли реконструированных детских </w:t>
            </w:r>
            <w:r w:rsidR="00E05DF5" w:rsidRPr="00B30B7E">
              <w:rPr>
                <w:sz w:val="24"/>
                <w:szCs w:val="24"/>
                <w:highlight w:val="yellow"/>
              </w:rPr>
              <w:t xml:space="preserve">дворовых </w:t>
            </w:r>
            <w:r w:rsidRPr="00B30B7E">
              <w:rPr>
                <w:sz w:val="24"/>
                <w:szCs w:val="24"/>
                <w:highlight w:val="yellow"/>
              </w:rPr>
              <w:t>площадок от общего количества и площади детских дворовых площадок с 0 до 65 процентов.</w:t>
            </w:r>
          </w:p>
        </w:tc>
      </w:tr>
    </w:tbl>
    <w:p w:rsidR="006607E7" w:rsidRPr="00662532" w:rsidRDefault="006607E7" w:rsidP="006607E7">
      <w:pPr>
        <w:jc w:val="center"/>
        <w:rPr>
          <w:sz w:val="28"/>
          <w:szCs w:val="28"/>
        </w:rPr>
      </w:pPr>
    </w:p>
    <w:sectPr w:rsidR="006607E7" w:rsidRPr="00662532" w:rsidSect="00A5089D">
      <w:pgSz w:w="11906" w:h="16838" w:code="9"/>
      <w:pgMar w:top="1135" w:right="566" w:bottom="1134" w:left="1418" w:header="36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759" w:rsidRDefault="00142759">
      <w:r>
        <w:separator/>
      </w:r>
    </w:p>
  </w:endnote>
  <w:endnote w:type="continuationSeparator" w:id="0">
    <w:p w:rsidR="00142759" w:rsidRDefault="0014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759" w:rsidRDefault="00142759">
      <w:r>
        <w:separator/>
      </w:r>
    </w:p>
  </w:footnote>
  <w:footnote w:type="continuationSeparator" w:id="0">
    <w:p w:rsidR="00142759" w:rsidRDefault="0014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2D7166"/>
    <w:multiLevelType w:val="hybridMultilevel"/>
    <w:tmpl w:val="B5424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571815"/>
    <w:multiLevelType w:val="multilevel"/>
    <w:tmpl w:val="0F5C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E77278"/>
    <w:multiLevelType w:val="hybridMultilevel"/>
    <w:tmpl w:val="40080852"/>
    <w:lvl w:ilvl="0" w:tplc="2CAC1D5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107F5D"/>
    <w:multiLevelType w:val="hybridMultilevel"/>
    <w:tmpl w:val="6866703E"/>
    <w:lvl w:ilvl="0" w:tplc="E946E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75E29"/>
    <w:multiLevelType w:val="multilevel"/>
    <w:tmpl w:val="2C8C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1F6E66"/>
    <w:multiLevelType w:val="multilevel"/>
    <w:tmpl w:val="0E2AA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8951A7"/>
    <w:multiLevelType w:val="multilevel"/>
    <w:tmpl w:val="8840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58670A"/>
    <w:multiLevelType w:val="hybridMultilevel"/>
    <w:tmpl w:val="536CAFA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ACF3927"/>
    <w:multiLevelType w:val="multilevel"/>
    <w:tmpl w:val="9FEC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347A05"/>
    <w:multiLevelType w:val="hybridMultilevel"/>
    <w:tmpl w:val="B27A7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F57FF"/>
    <w:multiLevelType w:val="hybridMultilevel"/>
    <w:tmpl w:val="95FC6FB0"/>
    <w:lvl w:ilvl="0" w:tplc="36F24F74">
      <w:start w:val="1"/>
      <w:numFmt w:val="decimal"/>
      <w:lvlText w:val="%1."/>
      <w:lvlJc w:val="left"/>
      <w:pPr>
        <w:tabs>
          <w:tab w:val="num" w:pos="750"/>
        </w:tabs>
        <w:ind w:left="75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2">
    <w:nsid w:val="292C3AC6"/>
    <w:multiLevelType w:val="hybridMultilevel"/>
    <w:tmpl w:val="BCF80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C07D5"/>
    <w:multiLevelType w:val="hybridMultilevel"/>
    <w:tmpl w:val="80A235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571518"/>
    <w:multiLevelType w:val="hybridMultilevel"/>
    <w:tmpl w:val="41A24AB4"/>
    <w:lvl w:ilvl="0" w:tplc="59441E92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3038219C"/>
    <w:multiLevelType w:val="hybridMultilevel"/>
    <w:tmpl w:val="AD680498"/>
    <w:lvl w:ilvl="0" w:tplc="905ED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DD7FD2"/>
    <w:multiLevelType w:val="hybridMultilevel"/>
    <w:tmpl w:val="71820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E53E4"/>
    <w:multiLevelType w:val="multilevel"/>
    <w:tmpl w:val="3200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056859"/>
    <w:multiLevelType w:val="hybridMultilevel"/>
    <w:tmpl w:val="04126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5830A7"/>
    <w:multiLevelType w:val="hybridMultilevel"/>
    <w:tmpl w:val="51A451FE"/>
    <w:lvl w:ilvl="0" w:tplc="D0B0A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40ADE36">
      <w:start w:val="3"/>
      <w:numFmt w:val="decimal"/>
      <w:lvlText w:val="%2)"/>
      <w:lvlJc w:val="left"/>
      <w:pPr>
        <w:tabs>
          <w:tab w:val="num" w:pos="539"/>
        </w:tabs>
        <w:ind w:left="539" w:hanging="360"/>
      </w:pPr>
      <w:rPr>
        <w:rFonts w:hint="default"/>
      </w:rPr>
    </w:lvl>
    <w:lvl w:ilvl="2" w:tplc="53D47D6C">
      <w:numFmt w:val="none"/>
      <w:lvlText w:val=""/>
      <w:lvlJc w:val="left"/>
      <w:pPr>
        <w:tabs>
          <w:tab w:val="num" w:pos="0"/>
        </w:tabs>
      </w:pPr>
    </w:lvl>
    <w:lvl w:ilvl="3" w:tplc="2D6CF922">
      <w:numFmt w:val="none"/>
      <w:lvlText w:val=""/>
      <w:lvlJc w:val="left"/>
      <w:pPr>
        <w:tabs>
          <w:tab w:val="num" w:pos="0"/>
        </w:tabs>
      </w:pPr>
    </w:lvl>
    <w:lvl w:ilvl="4" w:tplc="4F8C0064">
      <w:numFmt w:val="none"/>
      <w:lvlText w:val=""/>
      <w:lvlJc w:val="left"/>
      <w:pPr>
        <w:tabs>
          <w:tab w:val="num" w:pos="0"/>
        </w:tabs>
      </w:pPr>
    </w:lvl>
    <w:lvl w:ilvl="5" w:tplc="6FD24170">
      <w:numFmt w:val="none"/>
      <w:lvlText w:val=""/>
      <w:lvlJc w:val="left"/>
      <w:pPr>
        <w:tabs>
          <w:tab w:val="num" w:pos="0"/>
        </w:tabs>
      </w:pPr>
    </w:lvl>
    <w:lvl w:ilvl="6" w:tplc="BC74555E">
      <w:numFmt w:val="none"/>
      <w:lvlText w:val=""/>
      <w:lvlJc w:val="left"/>
      <w:pPr>
        <w:tabs>
          <w:tab w:val="num" w:pos="0"/>
        </w:tabs>
      </w:pPr>
    </w:lvl>
    <w:lvl w:ilvl="7" w:tplc="57F27428">
      <w:numFmt w:val="none"/>
      <w:lvlText w:val=""/>
      <w:lvlJc w:val="left"/>
      <w:pPr>
        <w:tabs>
          <w:tab w:val="num" w:pos="0"/>
        </w:tabs>
      </w:pPr>
    </w:lvl>
    <w:lvl w:ilvl="8" w:tplc="8188D612">
      <w:numFmt w:val="none"/>
      <w:lvlText w:val=""/>
      <w:lvlJc w:val="left"/>
      <w:pPr>
        <w:tabs>
          <w:tab w:val="num" w:pos="0"/>
        </w:tabs>
      </w:pPr>
    </w:lvl>
  </w:abstractNum>
  <w:abstractNum w:abstractNumId="20">
    <w:nsid w:val="390A0690"/>
    <w:multiLevelType w:val="hybridMultilevel"/>
    <w:tmpl w:val="DDFC9414"/>
    <w:lvl w:ilvl="0" w:tplc="C7CA48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3C400C9"/>
    <w:multiLevelType w:val="hybridMultilevel"/>
    <w:tmpl w:val="D026F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97765D"/>
    <w:multiLevelType w:val="hybridMultilevel"/>
    <w:tmpl w:val="A15E1286"/>
    <w:lvl w:ilvl="0" w:tplc="E946E49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A61B9"/>
    <w:multiLevelType w:val="hybridMultilevel"/>
    <w:tmpl w:val="507880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4D7A95"/>
    <w:multiLevelType w:val="hybridMultilevel"/>
    <w:tmpl w:val="E7765580"/>
    <w:lvl w:ilvl="0" w:tplc="B8AC55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1962ADB"/>
    <w:multiLevelType w:val="multilevel"/>
    <w:tmpl w:val="A2004D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1F30AFE"/>
    <w:multiLevelType w:val="hybridMultilevel"/>
    <w:tmpl w:val="B82E6DAE"/>
    <w:lvl w:ilvl="0" w:tplc="808CE8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4B0260"/>
    <w:multiLevelType w:val="multilevel"/>
    <w:tmpl w:val="730C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F419DF"/>
    <w:multiLevelType w:val="multilevel"/>
    <w:tmpl w:val="63B4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4D6ACE"/>
    <w:multiLevelType w:val="hybridMultilevel"/>
    <w:tmpl w:val="2C32CC86"/>
    <w:lvl w:ilvl="0" w:tplc="FE72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C236A2A"/>
    <w:multiLevelType w:val="multilevel"/>
    <w:tmpl w:val="5816B2F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1">
    <w:nsid w:val="60185147"/>
    <w:multiLevelType w:val="hybridMultilevel"/>
    <w:tmpl w:val="957C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414F46"/>
    <w:multiLevelType w:val="multilevel"/>
    <w:tmpl w:val="2BF6FC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191407B"/>
    <w:multiLevelType w:val="hybridMultilevel"/>
    <w:tmpl w:val="8A2649F8"/>
    <w:lvl w:ilvl="0" w:tplc="11369E9E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4">
    <w:nsid w:val="6B113C5C"/>
    <w:multiLevelType w:val="hybridMultilevel"/>
    <w:tmpl w:val="21BA613A"/>
    <w:lvl w:ilvl="0" w:tplc="67EADC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6E503808"/>
    <w:multiLevelType w:val="multilevel"/>
    <w:tmpl w:val="B200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A038FA"/>
    <w:multiLevelType w:val="hybridMultilevel"/>
    <w:tmpl w:val="F9A61890"/>
    <w:lvl w:ilvl="0" w:tplc="E946E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BE7654"/>
    <w:multiLevelType w:val="hybridMultilevel"/>
    <w:tmpl w:val="A9F21DC2"/>
    <w:lvl w:ilvl="0" w:tplc="E87093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B655A"/>
    <w:multiLevelType w:val="multilevel"/>
    <w:tmpl w:val="EC34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7"/>
  </w:num>
  <w:num w:numId="5">
    <w:abstractNumId w:val="28"/>
  </w:num>
  <w:num w:numId="6">
    <w:abstractNumId w:val="5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38"/>
  </w:num>
  <w:num w:numId="12">
    <w:abstractNumId w:val="35"/>
  </w:num>
  <w:num w:numId="13">
    <w:abstractNumId w:val="18"/>
  </w:num>
  <w:num w:numId="14">
    <w:abstractNumId w:val="20"/>
  </w:num>
  <w:num w:numId="15">
    <w:abstractNumId w:val="32"/>
  </w:num>
  <w:num w:numId="16">
    <w:abstractNumId w:val="19"/>
  </w:num>
  <w:num w:numId="17">
    <w:abstractNumId w:val="23"/>
  </w:num>
  <w:num w:numId="18">
    <w:abstractNumId w:val="3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9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4"/>
  </w:num>
  <w:num w:numId="26">
    <w:abstractNumId w:val="11"/>
  </w:num>
  <w:num w:numId="27">
    <w:abstractNumId w:val="15"/>
  </w:num>
  <w:num w:numId="28">
    <w:abstractNumId w:val="33"/>
  </w:num>
  <w:num w:numId="29">
    <w:abstractNumId w:val="21"/>
  </w:num>
  <w:num w:numId="30">
    <w:abstractNumId w:val="25"/>
  </w:num>
  <w:num w:numId="31">
    <w:abstractNumId w:val="8"/>
  </w:num>
  <w:num w:numId="32">
    <w:abstractNumId w:val="34"/>
  </w:num>
  <w:num w:numId="33">
    <w:abstractNumId w:val="24"/>
  </w:num>
  <w:num w:numId="34">
    <w:abstractNumId w:val="26"/>
  </w:num>
  <w:num w:numId="35">
    <w:abstractNumId w:val="10"/>
  </w:num>
  <w:num w:numId="36">
    <w:abstractNumId w:val="12"/>
  </w:num>
  <w:num w:numId="37">
    <w:abstractNumId w:val="31"/>
  </w:num>
  <w:num w:numId="38">
    <w:abstractNumId w:val="4"/>
  </w:num>
  <w:num w:numId="39">
    <w:abstractNumId w:val="22"/>
  </w:num>
  <w:num w:numId="40">
    <w:abstractNumId w:val="36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E3"/>
    <w:rsid w:val="0000169E"/>
    <w:rsid w:val="00004A86"/>
    <w:rsid w:val="000132EC"/>
    <w:rsid w:val="00035D6F"/>
    <w:rsid w:val="00041696"/>
    <w:rsid w:val="00047644"/>
    <w:rsid w:val="00052FAC"/>
    <w:rsid w:val="00055A11"/>
    <w:rsid w:val="00061FF2"/>
    <w:rsid w:val="00063B67"/>
    <w:rsid w:val="0006577D"/>
    <w:rsid w:val="00065DAF"/>
    <w:rsid w:val="00070607"/>
    <w:rsid w:val="0007139D"/>
    <w:rsid w:val="00071B62"/>
    <w:rsid w:val="0007768E"/>
    <w:rsid w:val="0008696D"/>
    <w:rsid w:val="00092669"/>
    <w:rsid w:val="00094629"/>
    <w:rsid w:val="000A2704"/>
    <w:rsid w:val="000A7C40"/>
    <w:rsid w:val="000B0DD1"/>
    <w:rsid w:val="000C19E9"/>
    <w:rsid w:val="000C3BFF"/>
    <w:rsid w:val="000D2ACD"/>
    <w:rsid w:val="000D7E4D"/>
    <w:rsid w:val="000E3C62"/>
    <w:rsid w:val="000E51C4"/>
    <w:rsid w:val="000F3CFD"/>
    <w:rsid w:val="000F5D80"/>
    <w:rsid w:val="00107990"/>
    <w:rsid w:val="00124BF8"/>
    <w:rsid w:val="001271B3"/>
    <w:rsid w:val="001315E2"/>
    <w:rsid w:val="00134561"/>
    <w:rsid w:val="001408F0"/>
    <w:rsid w:val="00140E39"/>
    <w:rsid w:val="00142759"/>
    <w:rsid w:val="001447BA"/>
    <w:rsid w:val="0014683A"/>
    <w:rsid w:val="00150460"/>
    <w:rsid w:val="001572B1"/>
    <w:rsid w:val="00157D66"/>
    <w:rsid w:val="00163D0D"/>
    <w:rsid w:val="001663B4"/>
    <w:rsid w:val="00175658"/>
    <w:rsid w:val="00180B62"/>
    <w:rsid w:val="00182526"/>
    <w:rsid w:val="00194DE1"/>
    <w:rsid w:val="001A4085"/>
    <w:rsid w:val="001B457F"/>
    <w:rsid w:val="001B6457"/>
    <w:rsid w:val="001B74D0"/>
    <w:rsid w:val="001C3ED1"/>
    <w:rsid w:val="001C505B"/>
    <w:rsid w:val="001C6A07"/>
    <w:rsid w:val="001D66CC"/>
    <w:rsid w:val="001E0FE9"/>
    <w:rsid w:val="001E38E5"/>
    <w:rsid w:val="00206605"/>
    <w:rsid w:val="00212D51"/>
    <w:rsid w:val="002213EA"/>
    <w:rsid w:val="00221EFE"/>
    <w:rsid w:val="00227ED4"/>
    <w:rsid w:val="00230196"/>
    <w:rsid w:val="0023044D"/>
    <w:rsid w:val="0024768C"/>
    <w:rsid w:val="00251F6B"/>
    <w:rsid w:val="0025319F"/>
    <w:rsid w:val="00254986"/>
    <w:rsid w:val="00276045"/>
    <w:rsid w:val="00276589"/>
    <w:rsid w:val="002853F3"/>
    <w:rsid w:val="00285DA4"/>
    <w:rsid w:val="00295A38"/>
    <w:rsid w:val="002A44CD"/>
    <w:rsid w:val="002B0633"/>
    <w:rsid w:val="002F6453"/>
    <w:rsid w:val="002F6459"/>
    <w:rsid w:val="00311700"/>
    <w:rsid w:val="003154D9"/>
    <w:rsid w:val="0031763A"/>
    <w:rsid w:val="003260DB"/>
    <w:rsid w:val="003356B0"/>
    <w:rsid w:val="00337015"/>
    <w:rsid w:val="003472B8"/>
    <w:rsid w:val="003551CF"/>
    <w:rsid w:val="003554FF"/>
    <w:rsid w:val="0035621E"/>
    <w:rsid w:val="00356B28"/>
    <w:rsid w:val="00356F2D"/>
    <w:rsid w:val="00361337"/>
    <w:rsid w:val="003651A8"/>
    <w:rsid w:val="003749C0"/>
    <w:rsid w:val="00374B31"/>
    <w:rsid w:val="00382CE2"/>
    <w:rsid w:val="0038669B"/>
    <w:rsid w:val="00390051"/>
    <w:rsid w:val="00392B6B"/>
    <w:rsid w:val="00394A22"/>
    <w:rsid w:val="003B3E5F"/>
    <w:rsid w:val="003B6470"/>
    <w:rsid w:val="003C35AF"/>
    <w:rsid w:val="003D0718"/>
    <w:rsid w:val="003D4A16"/>
    <w:rsid w:val="003D6B7D"/>
    <w:rsid w:val="003E1183"/>
    <w:rsid w:val="003E726F"/>
    <w:rsid w:val="003F173E"/>
    <w:rsid w:val="003F366A"/>
    <w:rsid w:val="003F4A03"/>
    <w:rsid w:val="003F6261"/>
    <w:rsid w:val="004033E6"/>
    <w:rsid w:val="00414B90"/>
    <w:rsid w:val="004155A2"/>
    <w:rsid w:val="00424EBC"/>
    <w:rsid w:val="00427F75"/>
    <w:rsid w:val="004410A4"/>
    <w:rsid w:val="00447DEB"/>
    <w:rsid w:val="00452D99"/>
    <w:rsid w:val="00453910"/>
    <w:rsid w:val="00461913"/>
    <w:rsid w:val="00473329"/>
    <w:rsid w:val="00476922"/>
    <w:rsid w:val="00482CBD"/>
    <w:rsid w:val="004852D9"/>
    <w:rsid w:val="00486650"/>
    <w:rsid w:val="00497DF4"/>
    <w:rsid w:val="004B5AF0"/>
    <w:rsid w:val="004C1454"/>
    <w:rsid w:val="004C2CF7"/>
    <w:rsid w:val="004C4A7F"/>
    <w:rsid w:val="004C7001"/>
    <w:rsid w:val="004C7461"/>
    <w:rsid w:val="004D0D94"/>
    <w:rsid w:val="004D16E3"/>
    <w:rsid w:val="004D4CFC"/>
    <w:rsid w:val="004E6C14"/>
    <w:rsid w:val="004F5A3F"/>
    <w:rsid w:val="00501971"/>
    <w:rsid w:val="005029D4"/>
    <w:rsid w:val="0050395E"/>
    <w:rsid w:val="00505450"/>
    <w:rsid w:val="0050609B"/>
    <w:rsid w:val="0050778D"/>
    <w:rsid w:val="00507CC2"/>
    <w:rsid w:val="00524138"/>
    <w:rsid w:val="00530D64"/>
    <w:rsid w:val="00560EA4"/>
    <w:rsid w:val="005904C3"/>
    <w:rsid w:val="005910CA"/>
    <w:rsid w:val="005923FB"/>
    <w:rsid w:val="005946D4"/>
    <w:rsid w:val="005A52B8"/>
    <w:rsid w:val="005A7168"/>
    <w:rsid w:val="005B09B0"/>
    <w:rsid w:val="005B3A7A"/>
    <w:rsid w:val="005B55C3"/>
    <w:rsid w:val="005B7357"/>
    <w:rsid w:val="005C1FED"/>
    <w:rsid w:val="005C314C"/>
    <w:rsid w:val="005C7583"/>
    <w:rsid w:val="005D086C"/>
    <w:rsid w:val="005D3D96"/>
    <w:rsid w:val="005E0EB8"/>
    <w:rsid w:val="005E21C8"/>
    <w:rsid w:val="005E3FF9"/>
    <w:rsid w:val="005F795F"/>
    <w:rsid w:val="006014A4"/>
    <w:rsid w:val="0060791A"/>
    <w:rsid w:val="006129F8"/>
    <w:rsid w:val="00615C46"/>
    <w:rsid w:val="0062209A"/>
    <w:rsid w:val="00625A17"/>
    <w:rsid w:val="006265E6"/>
    <w:rsid w:val="0063364F"/>
    <w:rsid w:val="00636C19"/>
    <w:rsid w:val="006554C1"/>
    <w:rsid w:val="00655B71"/>
    <w:rsid w:val="00656C9E"/>
    <w:rsid w:val="006607E7"/>
    <w:rsid w:val="00662532"/>
    <w:rsid w:val="006640AE"/>
    <w:rsid w:val="00664333"/>
    <w:rsid w:val="006649E5"/>
    <w:rsid w:val="0067438E"/>
    <w:rsid w:val="00681B6D"/>
    <w:rsid w:val="00682401"/>
    <w:rsid w:val="006908B0"/>
    <w:rsid w:val="006919B9"/>
    <w:rsid w:val="00697C9E"/>
    <w:rsid w:val="006A3317"/>
    <w:rsid w:val="006A5B1E"/>
    <w:rsid w:val="006C73FB"/>
    <w:rsid w:val="006D3DBC"/>
    <w:rsid w:val="006D6A9B"/>
    <w:rsid w:val="006E37D9"/>
    <w:rsid w:val="006E3F0A"/>
    <w:rsid w:val="006E6BFC"/>
    <w:rsid w:val="006F0E1C"/>
    <w:rsid w:val="00710DC4"/>
    <w:rsid w:val="00712F1D"/>
    <w:rsid w:val="0071581E"/>
    <w:rsid w:val="00716B83"/>
    <w:rsid w:val="00737E35"/>
    <w:rsid w:val="00740F3E"/>
    <w:rsid w:val="007441E0"/>
    <w:rsid w:val="00744A1E"/>
    <w:rsid w:val="00747579"/>
    <w:rsid w:val="00753292"/>
    <w:rsid w:val="0077251E"/>
    <w:rsid w:val="00780A40"/>
    <w:rsid w:val="00795D41"/>
    <w:rsid w:val="007A1BE4"/>
    <w:rsid w:val="007A24A8"/>
    <w:rsid w:val="007A5E5D"/>
    <w:rsid w:val="007A60FE"/>
    <w:rsid w:val="007B6F69"/>
    <w:rsid w:val="007B6F86"/>
    <w:rsid w:val="007C0CC1"/>
    <w:rsid w:val="007C1F94"/>
    <w:rsid w:val="007C7E5E"/>
    <w:rsid w:val="007D05F9"/>
    <w:rsid w:val="007D0CFF"/>
    <w:rsid w:val="007D2D66"/>
    <w:rsid w:val="007D419F"/>
    <w:rsid w:val="007D45E7"/>
    <w:rsid w:val="007F7187"/>
    <w:rsid w:val="00800AB9"/>
    <w:rsid w:val="00801021"/>
    <w:rsid w:val="00801C4E"/>
    <w:rsid w:val="00803870"/>
    <w:rsid w:val="00805D3A"/>
    <w:rsid w:val="00807A65"/>
    <w:rsid w:val="00816D2B"/>
    <w:rsid w:val="0082171A"/>
    <w:rsid w:val="00824FFF"/>
    <w:rsid w:val="008439D8"/>
    <w:rsid w:val="00853ADC"/>
    <w:rsid w:val="0086262B"/>
    <w:rsid w:val="0087300F"/>
    <w:rsid w:val="00877C3F"/>
    <w:rsid w:val="00890069"/>
    <w:rsid w:val="008A0F38"/>
    <w:rsid w:val="008A1D5C"/>
    <w:rsid w:val="008B5A4B"/>
    <w:rsid w:val="008C292D"/>
    <w:rsid w:val="008C366D"/>
    <w:rsid w:val="008C6C3D"/>
    <w:rsid w:val="008E2EB4"/>
    <w:rsid w:val="008E43E2"/>
    <w:rsid w:val="008F1A5E"/>
    <w:rsid w:val="00914CC3"/>
    <w:rsid w:val="00917146"/>
    <w:rsid w:val="009322ED"/>
    <w:rsid w:val="0093302F"/>
    <w:rsid w:val="009337F7"/>
    <w:rsid w:val="00934404"/>
    <w:rsid w:val="00941772"/>
    <w:rsid w:val="00944B71"/>
    <w:rsid w:val="00953D27"/>
    <w:rsid w:val="00955A4F"/>
    <w:rsid w:val="00960764"/>
    <w:rsid w:val="00962133"/>
    <w:rsid w:val="00963A12"/>
    <w:rsid w:val="00963F1D"/>
    <w:rsid w:val="0096553E"/>
    <w:rsid w:val="009668DE"/>
    <w:rsid w:val="00971841"/>
    <w:rsid w:val="009736EC"/>
    <w:rsid w:val="00995B79"/>
    <w:rsid w:val="009A15AA"/>
    <w:rsid w:val="009B79C3"/>
    <w:rsid w:val="009C104B"/>
    <w:rsid w:val="009C615D"/>
    <w:rsid w:val="009E161F"/>
    <w:rsid w:val="009E63D8"/>
    <w:rsid w:val="009F5C52"/>
    <w:rsid w:val="009F76C8"/>
    <w:rsid w:val="00A00BBD"/>
    <w:rsid w:val="00A00D66"/>
    <w:rsid w:val="00A01EE0"/>
    <w:rsid w:val="00A04123"/>
    <w:rsid w:val="00A16C54"/>
    <w:rsid w:val="00A26341"/>
    <w:rsid w:val="00A27D54"/>
    <w:rsid w:val="00A41008"/>
    <w:rsid w:val="00A43EFB"/>
    <w:rsid w:val="00A46599"/>
    <w:rsid w:val="00A5089D"/>
    <w:rsid w:val="00A612C6"/>
    <w:rsid w:val="00A6167C"/>
    <w:rsid w:val="00A63405"/>
    <w:rsid w:val="00A65290"/>
    <w:rsid w:val="00A658D1"/>
    <w:rsid w:val="00A66F2A"/>
    <w:rsid w:val="00A71F17"/>
    <w:rsid w:val="00A7489E"/>
    <w:rsid w:val="00A8620C"/>
    <w:rsid w:val="00A92B3E"/>
    <w:rsid w:val="00A9515D"/>
    <w:rsid w:val="00A97C73"/>
    <w:rsid w:val="00AB55A5"/>
    <w:rsid w:val="00AD0EA5"/>
    <w:rsid w:val="00AD5E1E"/>
    <w:rsid w:val="00AE6880"/>
    <w:rsid w:val="00AF617E"/>
    <w:rsid w:val="00B00482"/>
    <w:rsid w:val="00B03462"/>
    <w:rsid w:val="00B040E0"/>
    <w:rsid w:val="00B13AD1"/>
    <w:rsid w:val="00B15358"/>
    <w:rsid w:val="00B21C26"/>
    <w:rsid w:val="00B239CF"/>
    <w:rsid w:val="00B30B7E"/>
    <w:rsid w:val="00B368BE"/>
    <w:rsid w:val="00B562EC"/>
    <w:rsid w:val="00B616F6"/>
    <w:rsid w:val="00B73148"/>
    <w:rsid w:val="00B75AC8"/>
    <w:rsid w:val="00B76CD2"/>
    <w:rsid w:val="00BA0DED"/>
    <w:rsid w:val="00BB283B"/>
    <w:rsid w:val="00BC37BB"/>
    <w:rsid w:val="00BC5333"/>
    <w:rsid w:val="00BC53F2"/>
    <w:rsid w:val="00BD0CB2"/>
    <w:rsid w:val="00BE0700"/>
    <w:rsid w:val="00BE1A11"/>
    <w:rsid w:val="00BE354A"/>
    <w:rsid w:val="00BE3D0D"/>
    <w:rsid w:val="00BE5569"/>
    <w:rsid w:val="00BE6E15"/>
    <w:rsid w:val="00BF0C1F"/>
    <w:rsid w:val="00C017E5"/>
    <w:rsid w:val="00C02EF1"/>
    <w:rsid w:val="00C0679B"/>
    <w:rsid w:val="00C079E1"/>
    <w:rsid w:val="00C105AC"/>
    <w:rsid w:val="00C12558"/>
    <w:rsid w:val="00C16722"/>
    <w:rsid w:val="00C63DFE"/>
    <w:rsid w:val="00C72D18"/>
    <w:rsid w:val="00C75031"/>
    <w:rsid w:val="00C75DD4"/>
    <w:rsid w:val="00C76521"/>
    <w:rsid w:val="00CA4D29"/>
    <w:rsid w:val="00CA6501"/>
    <w:rsid w:val="00CB252E"/>
    <w:rsid w:val="00CB3A4B"/>
    <w:rsid w:val="00CB460A"/>
    <w:rsid w:val="00CC1026"/>
    <w:rsid w:val="00CC6101"/>
    <w:rsid w:val="00CD277B"/>
    <w:rsid w:val="00CE0C35"/>
    <w:rsid w:val="00CE5DEA"/>
    <w:rsid w:val="00CE67DA"/>
    <w:rsid w:val="00D01277"/>
    <w:rsid w:val="00D100C6"/>
    <w:rsid w:val="00D1045D"/>
    <w:rsid w:val="00D120F3"/>
    <w:rsid w:val="00D1433D"/>
    <w:rsid w:val="00D5012F"/>
    <w:rsid w:val="00D54800"/>
    <w:rsid w:val="00D56014"/>
    <w:rsid w:val="00D65C68"/>
    <w:rsid w:val="00D70B44"/>
    <w:rsid w:val="00D80D21"/>
    <w:rsid w:val="00D83989"/>
    <w:rsid w:val="00D915B8"/>
    <w:rsid w:val="00D979CC"/>
    <w:rsid w:val="00DB6B76"/>
    <w:rsid w:val="00DC1E16"/>
    <w:rsid w:val="00DC2EA7"/>
    <w:rsid w:val="00DC2EF9"/>
    <w:rsid w:val="00DD2706"/>
    <w:rsid w:val="00DE1D97"/>
    <w:rsid w:val="00DE2BAD"/>
    <w:rsid w:val="00DF5740"/>
    <w:rsid w:val="00E04675"/>
    <w:rsid w:val="00E05DF5"/>
    <w:rsid w:val="00E0752A"/>
    <w:rsid w:val="00E15153"/>
    <w:rsid w:val="00E22D09"/>
    <w:rsid w:val="00E364FE"/>
    <w:rsid w:val="00E371B3"/>
    <w:rsid w:val="00E37E20"/>
    <w:rsid w:val="00E45B29"/>
    <w:rsid w:val="00E47972"/>
    <w:rsid w:val="00E5344A"/>
    <w:rsid w:val="00E62C8B"/>
    <w:rsid w:val="00E64BAB"/>
    <w:rsid w:val="00E7219D"/>
    <w:rsid w:val="00E76531"/>
    <w:rsid w:val="00E81439"/>
    <w:rsid w:val="00E90EB8"/>
    <w:rsid w:val="00E966A1"/>
    <w:rsid w:val="00E9674B"/>
    <w:rsid w:val="00EA1DCA"/>
    <w:rsid w:val="00EA3FCE"/>
    <w:rsid w:val="00EA65B2"/>
    <w:rsid w:val="00EB117D"/>
    <w:rsid w:val="00EB24EE"/>
    <w:rsid w:val="00EB3C91"/>
    <w:rsid w:val="00EB6C4F"/>
    <w:rsid w:val="00EB764E"/>
    <w:rsid w:val="00EC7876"/>
    <w:rsid w:val="00ED4267"/>
    <w:rsid w:val="00EE1D08"/>
    <w:rsid w:val="00EE4853"/>
    <w:rsid w:val="00EE7CD1"/>
    <w:rsid w:val="00EF3FE2"/>
    <w:rsid w:val="00F00776"/>
    <w:rsid w:val="00F22296"/>
    <w:rsid w:val="00F25A6E"/>
    <w:rsid w:val="00F303C4"/>
    <w:rsid w:val="00F3123B"/>
    <w:rsid w:val="00F34BE3"/>
    <w:rsid w:val="00F3719A"/>
    <w:rsid w:val="00F40732"/>
    <w:rsid w:val="00F42AA4"/>
    <w:rsid w:val="00F436F1"/>
    <w:rsid w:val="00F509FD"/>
    <w:rsid w:val="00F50C87"/>
    <w:rsid w:val="00F52FE1"/>
    <w:rsid w:val="00F5624C"/>
    <w:rsid w:val="00F7358D"/>
    <w:rsid w:val="00F768B4"/>
    <w:rsid w:val="00F826D4"/>
    <w:rsid w:val="00F8325E"/>
    <w:rsid w:val="00F91B7F"/>
    <w:rsid w:val="00F92755"/>
    <w:rsid w:val="00FB1C8A"/>
    <w:rsid w:val="00FB7272"/>
    <w:rsid w:val="00FC4E11"/>
    <w:rsid w:val="00FC6489"/>
    <w:rsid w:val="00FD3EC8"/>
    <w:rsid w:val="00FD4DB1"/>
    <w:rsid w:val="00FD50D9"/>
    <w:rsid w:val="00FD7401"/>
    <w:rsid w:val="00FE15D9"/>
    <w:rsid w:val="00FE2234"/>
    <w:rsid w:val="00FE58DF"/>
    <w:rsid w:val="00FE7907"/>
    <w:rsid w:val="00FF228E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ACB69A-97CB-408B-A150-51E41EAB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BE3"/>
  </w:style>
  <w:style w:type="paragraph" w:styleId="1">
    <w:name w:val="heading 1"/>
    <w:basedOn w:val="a"/>
    <w:next w:val="a"/>
    <w:link w:val="10"/>
    <w:qFormat/>
    <w:rsid w:val="00A2634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A263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34BE3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unhideWhenUsed/>
    <w:qFormat/>
    <w:rsid w:val="00D65C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263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A2634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341"/>
    <w:rPr>
      <w:b/>
      <w:sz w:val="28"/>
    </w:rPr>
  </w:style>
  <w:style w:type="character" w:customStyle="1" w:styleId="20">
    <w:name w:val="Заголовок 2 Знак"/>
    <w:basedOn w:val="a0"/>
    <w:link w:val="2"/>
    <w:rsid w:val="00A2634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A26341"/>
    <w:rPr>
      <w:sz w:val="36"/>
    </w:rPr>
  </w:style>
  <w:style w:type="character" w:customStyle="1" w:styleId="40">
    <w:name w:val="Заголовок 4 Знак"/>
    <w:basedOn w:val="a0"/>
    <w:link w:val="4"/>
    <w:rsid w:val="00D65C6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26341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A26341"/>
    <w:rPr>
      <w:sz w:val="24"/>
      <w:szCs w:val="24"/>
    </w:rPr>
  </w:style>
  <w:style w:type="paragraph" w:customStyle="1" w:styleId="a3">
    <w:name w:val="Знак"/>
    <w:basedOn w:val="a"/>
    <w:rsid w:val="00F34BE3"/>
    <w:pPr>
      <w:spacing w:after="160" w:line="240" w:lineRule="exact"/>
    </w:pPr>
    <w:rPr>
      <w:rFonts w:ascii="Verdana" w:hAnsi="Verdana"/>
      <w:lang w:val="en-US" w:eastAsia="en-US"/>
    </w:rPr>
  </w:style>
  <w:style w:type="table" w:styleId="a4">
    <w:name w:val="Table Grid"/>
    <w:basedOn w:val="a1"/>
    <w:rsid w:val="00F34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4B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34B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Title"/>
    <w:basedOn w:val="a"/>
    <w:link w:val="a6"/>
    <w:qFormat/>
    <w:rsid w:val="00F34BE3"/>
    <w:pPr>
      <w:ind w:right="-483"/>
      <w:jc w:val="center"/>
    </w:pPr>
    <w:rPr>
      <w:b/>
      <w:sz w:val="32"/>
      <w:u w:val="single"/>
    </w:rPr>
  </w:style>
  <w:style w:type="character" w:customStyle="1" w:styleId="a6">
    <w:name w:val="Название Знак"/>
    <w:basedOn w:val="a0"/>
    <w:link w:val="a5"/>
    <w:rsid w:val="00F34BE3"/>
    <w:rPr>
      <w:b/>
      <w:sz w:val="32"/>
      <w:u w:val="single"/>
      <w:lang w:val="ru-RU" w:eastAsia="ru-RU" w:bidi="ar-SA"/>
    </w:rPr>
  </w:style>
  <w:style w:type="paragraph" w:styleId="a7">
    <w:name w:val="Body Text"/>
    <w:basedOn w:val="a"/>
    <w:rsid w:val="00382CE2"/>
    <w:pPr>
      <w:jc w:val="both"/>
    </w:pPr>
    <w:rPr>
      <w:sz w:val="28"/>
    </w:rPr>
  </w:style>
  <w:style w:type="paragraph" w:customStyle="1" w:styleId="a8">
    <w:name w:val="БланкАДМ"/>
    <w:basedOn w:val="a"/>
    <w:rsid w:val="00382CE2"/>
    <w:pPr>
      <w:ind w:firstLine="720"/>
    </w:pPr>
    <w:rPr>
      <w:sz w:val="28"/>
    </w:rPr>
  </w:style>
  <w:style w:type="paragraph" w:styleId="a9">
    <w:name w:val="Normal (Web)"/>
    <w:basedOn w:val="a"/>
    <w:rsid w:val="00382CE2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rsid w:val="00382CE2"/>
    <w:rPr>
      <w:color w:val="0000FF"/>
      <w:u w:val="single"/>
    </w:rPr>
  </w:style>
  <w:style w:type="paragraph" w:customStyle="1" w:styleId="ConsPlusNonformat">
    <w:name w:val="ConsPlusNonformat"/>
    <w:rsid w:val="00382CE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21">
    <w:name w:val="Основной текст с отступом 21"/>
    <w:basedOn w:val="a"/>
    <w:rsid w:val="00382CE2"/>
    <w:pPr>
      <w:spacing w:line="360" w:lineRule="auto"/>
      <w:ind w:firstLine="567"/>
      <w:jc w:val="both"/>
    </w:pPr>
    <w:rPr>
      <w:rFonts w:ascii="Arial" w:hAnsi="Arial"/>
      <w:sz w:val="24"/>
      <w:lang w:eastAsia="ar-SA"/>
    </w:rPr>
  </w:style>
  <w:style w:type="paragraph" w:styleId="ab">
    <w:name w:val="Plain Text"/>
    <w:basedOn w:val="a"/>
    <w:link w:val="ac"/>
    <w:rsid w:val="005B09B0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5B09B0"/>
    <w:rPr>
      <w:rFonts w:ascii="Courier New" w:hAnsi="Courier New" w:cs="Courier New"/>
    </w:rPr>
  </w:style>
  <w:style w:type="paragraph" w:styleId="31">
    <w:name w:val="Body Text 3"/>
    <w:basedOn w:val="a"/>
    <w:link w:val="32"/>
    <w:rsid w:val="00A263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26341"/>
    <w:rPr>
      <w:sz w:val="16"/>
      <w:szCs w:val="16"/>
    </w:rPr>
  </w:style>
  <w:style w:type="paragraph" w:styleId="ad">
    <w:name w:val="Block Text"/>
    <w:basedOn w:val="a"/>
    <w:unhideWhenUsed/>
    <w:rsid w:val="00A26341"/>
    <w:pPr>
      <w:ind w:left="-142" w:right="-143"/>
    </w:pPr>
    <w:rPr>
      <w:sz w:val="24"/>
      <w:szCs w:val="24"/>
    </w:rPr>
  </w:style>
  <w:style w:type="paragraph" w:customStyle="1" w:styleId="11">
    <w:name w:val="Абзац списка1"/>
    <w:basedOn w:val="a"/>
    <w:rsid w:val="00A26341"/>
    <w:pPr>
      <w:ind w:left="720"/>
    </w:pPr>
    <w:rPr>
      <w:sz w:val="24"/>
      <w:szCs w:val="24"/>
    </w:rPr>
  </w:style>
  <w:style w:type="character" w:customStyle="1" w:styleId="FontStyle12">
    <w:name w:val="Font Style12"/>
    <w:basedOn w:val="a0"/>
    <w:rsid w:val="00A2634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A26341"/>
    <w:pPr>
      <w:widowControl w:val="0"/>
      <w:autoSpaceDE w:val="0"/>
      <w:autoSpaceDN w:val="0"/>
      <w:adjustRightInd w:val="0"/>
      <w:spacing w:line="319" w:lineRule="exact"/>
      <w:ind w:firstLine="542"/>
      <w:jc w:val="both"/>
    </w:pPr>
    <w:rPr>
      <w:sz w:val="24"/>
      <w:szCs w:val="24"/>
    </w:rPr>
  </w:style>
  <w:style w:type="character" w:customStyle="1" w:styleId="FontStyle16">
    <w:name w:val="Font Style16"/>
    <w:basedOn w:val="a0"/>
    <w:rsid w:val="00A26341"/>
    <w:rPr>
      <w:rFonts w:ascii="Times New Roman" w:hAnsi="Times New Roman" w:cs="Times New Roman"/>
      <w:sz w:val="22"/>
      <w:szCs w:val="22"/>
    </w:rPr>
  </w:style>
  <w:style w:type="paragraph" w:styleId="ae">
    <w:name w:val="List Paragraph"/>
    <w:aliases w:val="Абзац списка11,ПАРАГРАФ"/>
    <w:basedOn w:val="a"/>
    <w:uiPriority w:val="34"/>
    <w:qFormat/>
    <w:rsid w:val="00A263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3">
    <w:name w:val="Body Text Indent 3"/>
    <w:basedOn w:val="a"/>
    <w:link w:val="34"/>
    <w:rsid w:val="00A2634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26341"/>
    <w:rPr>
      <w:sz w:val="16"/>
      <w:szCs w:val="16"/>
    </w:rPr>
  </w:style>
  <w:style w:type="paragraph" w:customStyle="1" w:styleId="ConsPlusCell">
    <w:name w:val="ConsPlusCell"/>
    <w:uiPriority w:val="99"/>
    <w:rsid w:val="00A263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A263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nhideWhenUsed/>
    <w:rsid w:val="00A26341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26341"/>
    <w:rPr>
      <w:rFonts w:ascii="Tahoma" w:hAnsi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A2634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2">
    <w:name w:val="Верхний колонтитул Знак"/>
    <w:basedOn w:val="a0"/>
    <w:link w:val="af1"/>
    <w:uiPriority w:val="99"/>
    <w:rsid w:val="00A26341"/>
    <w:rPr>
      <w:rFonts w:ascii="Calibri" w:hAnsi="Calibri"/>
      <w:sz w:val="22"/>
      <w:szCs w:val="22"/>
    </w:rPr>
  </w:style>
  <w:style w:type="paragraph" w:styleId="af3">
    <w:name w:val="footer"/>
    <w:basedOn w:val="a"/>
    <w:link w:val="af4"/>
    <w:unhideWhenUsed/>
    <w:rsid w:val="00A2634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4">
    <w:name w:val="Нижний колонтитул Знак"/>
    <w:basedOn w:val="a0"/>
    <w:link w:val="af3"/>
    <w:rsid w:val="00A26341"/>
    <w:rPr>
      <w:rFonts w:ascii="Calibri" w:hAnsi="Calibri"/>
      <w:sz w:val="22"/>
      <w:szCs w:val="22"/>
    </w:rPr>
  </w:style>
  <w:style w:type="character" w:customStyle="1" w:styleId="af5">
    <w:name w:val="Текст сноски Знак"/>
    <w:basedOn w:val="a0"/>
    <w:link w:val="af6"/>
    <w:rsid w:val="00A26341"/>
    <w:rPr>
      <w:rFonts w:ascii="Calibri" w:eastAsia="Calibri" w:hAnsi="Calibri"/>
    </w:rPr>
  </w:style>
  <w:style w:type="paragraph" w:styleId="af6">
    <w:name w:val="footnote text"/>
    <w:basedOn w:val="a"/>
    <w:link w:val="af5"/>
    <w:unhideWhenUsed/>
    <w:rsid w:val="00A26341"/>
    <w:rPr>
      <w:rFonts w:ascii="Calibri" w:eastAsia="Calibri" w:hAnsi="Calibri"/>
    </w:rPr>
  </w:style>
  <w:style w:type="character" w:customStyle="1" w:styleId="12">
    <w:name w:val="Текст сноски Знак1"/>
    <w:basedOn w:val="a0"/>
    <w:rsid w:val="00A26341"/>
  </w:style>
  <w:style w:type="paragraph" w:styleId="af7">
    <w:name w:val="Body Text Indent"/>
    <w:basedOn w:val="a"/>
    <w:link w:val="af8"/>
    <w:rsid w:val="00A26341"/>
    <w:pPr>
      <w:spacing w:after="120"/>
      <w:ind w:left="283"/>
    </w:pPr>
    <w:rPr>
      <w:sz w:val="28"/>
    </w:rPr>
  </w:style>
  <w:style w:type="character" w:customStyle="1" w:styleId="af8">
    <w:name w:val="Основной текст с отступом Знак"/>
    <w:basedOn w:val="a0"/>
    <w:link w:val="af7"/>
    <w:rsid w:val="00A26341"/>
    <w:rPr>
      <w:sz w:val="28"/>
    </w:rPr>
  </w:style>
  <w:style w:type="character" w:customStyle="1" w:styleId="13">
    <w:name w:val="Сильное выделение1"/>
    <w:basedOn w:val="a0"/>
    <w:rsid w:val="00A26341"/>
    <w:rPr>
      <w:rFonts w:cs="Times New Roman"/>
      <w:b/>
      <w:bCs/>
      <w:i/>
      <w:iCs/>
      <w:color w:val="4F81BD"/>
    </w:rPr>
  </w:style>
  <w:style w:type="paragraph" w:styleId="22">
    <w:name w:val="Body Text 2"/>
    <w:basedOn w:val="a"/>
    <w:link w:val="23"/>
    <w:rsid w:val="00A26341"/>
    <w:pPr>
      <w:spacing w:after="120" w:line="480" w:lineRule="auto"/>
    </w:pPr>
    <w:rPr>
      <w:sz w:val="28"/>
    </w:rPr>
  </w:style>
  <w:style w:type="character" w:customStyle="1" w:styleId="23">
    <w:name w:val="Основной текст 2 Знак"/>
    <w:basedOn w:val="a0"/>
    <w:link w:val="22"/>
    <w:rsid w:val="00A26341"/>
    <w:rPr>
      <w:sz w:val="28"/>
    </w:rPr>
  </w:style>
  <w:style w:type="character" w:styleId="af9">
    <w:name w:val="footnote reference"/>
    <w:basedOn w:val="a0"/>
    <w:rsid w:val="00A26341"/>
    <w:rPr>
      <w:rFonts w:cs="Times New Roman"/>
      <w:vertAlign w:val="superscript"/>
    </w:rPr>
  </w:style>
  <w:style w:type="paragraph" w:styleId="afa">
    <w:name w:val="Date"/>
    <w:aliases w:val="Знак1"/>
    <w:basedOn w:val="a"/>
    <w:link w:val="afb"/>
    <w:unhideWhenUsed/>
    <w:rsid w:val="00A26341"/>
    <w:rPr>
      <w:rFonts w:ascii="Calibri" w:hAnsi="Calibri"/>
    </w:rPr>
  </w:style>
  <w:style w:type="character" w:customStyle="1" w:styleId="afb">
    <w:name w:val="Дата Знак"/>
    <w:aliases w:val="Знак1 Знак"/>
    <w:basedOn w:val="a0"/>
    <w:link w:val="afa"/>
    <w:rsid w:val="00A26341"/>
    <w:rPr>
      <w:rFonts w:ascii="Calibri" w:hAnsi="Calibri"/>
    </w:rPr>
  </w:style>
  <w:style w:type="paragraph" w:styleId="24">
    <w:name w:val="Body Text Indent 2"/>
    <w:basedOn w:val="a"/>
    <w:link w:val="25"/>
    <w:rsid w:val="00A26341"/>
    <w:pPr>
      <w:spacing w:after="120" w:line="480" w:lineRule="auto"/>
      <w:ind w:left="283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A26341"/>
    <w:rPr>
      <w:sz w:val="28"/>
    </w:rPr>
  </w:style>
  <w:style w:type="paragraph" w:customStyle="1" w:styleId="consplusnormal0">
    <w:name w:val="consplusnormal"/>
    <w:basedOn w:val="a"/>
    <w:rsid w:val="00A26341"/>
    <w:pPr>
      <w:spacing w:after="240"/>
    </w:pPr>
    <w:rPr>
      <w:sz w:val="24"/>
      <w:szCs w:val="24"/>
    </w:rPr>
  </w:style>
  <w:style w:type="paragraph" w:customStyle="1" w:styleId="Style9">
    <w:name w:val="Style9"/>
    <w:basedOn w:val="a"/>
    <w:rsid w:val="00A2634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c">
    <w:name w:val="No Spacing"/>
    <w:qFormat/>
    <w:rsid w:val="00A26341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rsid w:val="00A263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26341"/>
    <w:rPr>
      <w:rFonts w:ascii="Courier New" w:hAnsi="Courier New" w:cs="Courier New"/>
    </w:rPr>
  </w:style>
  <w:style w:type="paragraph" w:customStyle="1" w:styleId="ConsTitle">
    <w:name w:val="ConsTitle"/>
    <w:rsid w:val="00A263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printj">
    <w:name w:val="printj"/>
    <w:basedOn w:val="a"/>
    <w:rsid w:val="00A2634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itle">
    <w:name w:val="Title!Название НПА"/>
    <w:basedOn w:val="a"/>
    <w:rsid w:val="002B063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3213-3200-425E-A18A-EF1B37A59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3603</CharactersWithSpaces>
  <SharedDoc>false</SharedDoc>
  <HLinks>
    <vt:vector size="6" baseType="variant">
      <vt:variant>
        <vt:i4>7077922</vt:i4>
      </vt:variant>
      <vt:variant>
        <vt:i4>0</vt:i4>
      </vt:variant>
      <vt:variant>
        <vt:i4>0</vt:i4>
      </vt:variant>
      <vt:variant>
        <vt:i4>5</vt:i4>
      </vt:variant>
      <vt:variant>
        <vt:lpwstr>http://www.berezovo.ru/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И.А.</dc:creator>
  <cp:lastModifiedBy>Вероника</cp:lastModifiedBy>
  <cp:revision>2</cp:revision>
  <cp:lastPrinted>2017-06-02T06:50:00Z</cp:lastPrinted>
  <dcterms:created xsi:type="dcterms:W3CDTF">2017-11-08T11:54:00Z</dcterms:created>
  <dcterms:modified xsi:type="dcterms:W3CDTF">2017-11-08T11:54:00Z</dcterms:modified>
</cp:coreProperties>
</file>